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AB4" w:rsidP="00B52901" w:rsidRDefault="00420AB4">
      <w:pPr>
        <w:rPr>
          <w:rFonts w:ascii="Cambria" w:hAnsi="Cambria"/>
          <w:b/>
          <w:bCs/>
          <w:lang w:val="it-IT"/>
        </w:rPr>
      </w:pPr>
      <w:r>
        <w:rPr>
          <w:rFonts w:ascii="Cambria" w:hAnsi="Cambria"/>
          <w:b/>
          <w:bCs/>
          <w:noProof/>
          <w:lang w:val="it-IT"/>
        </w:rPr>
        <w:drawing>
          <wp:inline distT="0" distB="0" distL="0" distR="0" wp14:anchorId="3201F03C">
            <wp:extent cx="2762250" cy="2762250"/>
            <wp:effectExtent l="0" t="0" r="0" b="0"/>
            <wp:docPr id="1757109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pic:spPr>
                </pic:pic>
              </a:graphicData>
            </a:graphic>
          </wp:inline>
        </w:drawing>
      </w:r>
    </w:p>
    <w:p w:rsidR="00420AB4" w:rsidP="00B52901" w:rsidRDefault="00420AB4">
      <w:pPr>
        <w:rPr>
          <w:rFonts w:ascii="Cambria" w:hAnsi="Cambria"/>
          <w:b/>
          <w:bCs/>
          <w:lang w:val="it-IT"/>
        </w:rPr>
      </w:pPr>
    </w:p>
    <w:p w:rsidRPr="00C74913" w:rsidR="00B52901" w:rsidP="00B52901" w:rsidRDefault="00B52901">
      <w:pPr>
        <w:rPr>
          <w:rFonts w:ascii="Cambria" w:hAnsi="Cambria"/>
          <w:lang w:val="it-IT"/>
        </w:rPr>
      </w:pPr>
      <w:r w:rsidRPr="00E9652C">
        <w:rPr>
          <w:rFonts w:ascii="Cambria" w:hAnsi="Cambria"/>
          <w:b/>
          <w:bCs/>
          <w:lang w:val="it-IT"/>
        </w:rPr>
        <w:t>Sebastiano Narracci</w:t>
      </w:r>
      <w:r w:rsidRPr="00C74913">
        <w:rPr>
          <w:rFonts w:ascii="Cambria" w:hAnsi="Cambria"/>
          <w:lang w:val="it-IT"/>
        </w:rPr>
        <w:t xml:space="preserve"> (1990) è un architetto con base in Puglia, specializzato in rilievo digitale, documentazione del patrimonio e progettazione architettonica. Laureato con lode in Architettura presso il Politecnico di Bari, svolge attività professionale autonoma occupandosi di progettazione, direzione lavori, pratiche edilizie e rilievi avanzati tramite laser scanner, fotogrammetria aerea e terrestre. Collabora con il Dipartimento ArCoD del Politecnico di Bari in attività didattiche, laboratori di tesi e campagne di rilievo su castelli, complessi storici e siti archeologici. Ha preso parte a numerosi workshop e progetti di ricerca, contribuendo a pubblicazioni scientifiche e volumi specialistici. Nel 2024 vince il 1° Premio INU “Città accessibili a tutti” con un progetto dedicato all’accessibilità urbana</w:t>
      </w:r>
      <w:r w:rsidR="00E9652C">
        <w:rPr>
          <w:rFonts w:ascii="Cambria" w:hAnsi="Cambria"/>
          <w:lang w:val="it-IT"/>
        </w:rPr>
        <w:t>.</w:t>
      </w:r>
    </w:p>
    <w:p w:rsidRPr="00C74913" w:rsidR="00B52901" w:rsidP="00B52901" w:rsidRDefault="00B52901">
      <w:pPr>
        <w:rPr>
          <w:rFonts w:ascii="Cambria" w:hAnsi="Cambria"/>
          <w:lang w:val="it-IT"/>
        </w:rPr>
      </w:pPr>
    </w:p>
    <w:p w:rsidRPr="00C74913" w:rsidR="00B52901" w:rsidP="00B52901" w:rsidRDefault="00B52901">
      <w:pPr>
        <w:rPr>
          <w:rFonts w:ascii="Cambria" w:hAnsi="Cambria"/>
        </w:rPr>
      </w:pPr>
      <w:r w:rsidRPr="00E9652C">
        <w:rPr>
          <w:rFonts w:ascii="Cambria" w:hAnsi="Cambria"/>
          <w:b/>
          <w:bCs/>
        </w:rPr>
        <w:t>Sebastiano Narracci</w:t>
      </w:r>
      <w:r w:rsidRPr="00C74913">
        <w:rPr>
          <w:rFonts w:ascii="Cambria" w:hAnsi="Cambria"/>
        </w:rPr>
        <w:t xml:space="preserve"> (1990) is an architect based in Apulia, Italy, specializing in digital surveying, heritage documentation, and architectural design. He graduated with honors in Architecture from the Polytechnic University of Bari and currently works as an independent professional, focusing on architectural design, construction management, building procedures, and advanced surveying using laser scanning and aerial and terrestrial photogrammetry. He collaborates with the </w:t>
      </w:r>
      <w:proofErr w:type="spellStart"/>
      <w:r w:rsidRPr="00C74913">
        <w:rPr>
          <w:rFonts w:ascii="Cambria" w:hAnsi="Cambria"/>
        </w:rPr>
        <w:t>ArCoD</w:t>
      </w:r>
      <w:proofErr w:type="spellEnd"/>
      <w:r w:rsidRPr="00C74913">
        <w:rPr>
          <w:rFonts w:ascii="Cambria" w:hAnsi="Cambria"/>
        </w:rPr>
        <w:t xml:space="preserve"> Department at the Polytechnic University of Bari, supporting teaching activities, thesis laboratories, and survey campaigns on castles, historic complexes and archaeological sites. He has participated in several workshops and research projects, contributing to academic publications and specialized volumes. In 2024, he received the 1st INU Prize “Accessible Cities for All” for a project on urban accessibility</w:t>
      </w:r>
      <w:r w:rsidR="00E9652C">
        <w:rPr>
          <w:rFonts w:ascii="Cambria" w:hAnsi="Cambria"/>
        </w:rPr>
        <w:t>.</w:t>
      </w:r>
    </w:p>
    <w:p w:rsidRPr="00C74913" w:rsidR="00E34B40" w:rsidRDefault="00E34B40">
      <w:pPr>
        <w:rPr>
          <w:rFonts w:ascii="Cambria" w:hAnsi="Cambria"/>
        </w:rPr>
      </w:pPr>
    </w:p>
    <w:sectPr w:rsidRPr="00C74913" w:rsidR="00E34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afd28b7a-fa21-4d60-a258-f4ee0a8d3aab"/>
  </w:docVars>
  <w:rsids>
    <w:rsidRoot w:val="00B52901"/>
    <w:rsid w:val="00420AB4"/>
    <w:rsid w:val="005B3C91"/>
    <w:rsid w:val="007379BF"/>
    <w:rsid w:val="00813C3E"/>
    <w:rsid w:val="00B52901"/>
    <w:rsid w:val="00C74913"/>
    <w:rsid w:val="00E34B40"/>
    <w:rsid w:val="00E82504"/>
    <w:rsid w:val="00E9652C"/>
    <w:rsid w:val="00F1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6B7C"/>
  <w15:chartTrackingRefBased/>
  <w15:docId w15:val="{D2FD674D-A4AB-444C-82FD-4720F9F4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9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29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29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29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29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2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9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29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29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29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29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2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901"/>
    <w:rPr>
      <w:rFonts w:eastAsiaTheme="majorEastAsia" w:cstheme="majorBidi"/>
      <w:color w:val="272727" w:themeColor="text1" w:themeTint="D8"/>
    </w:rPr>
  </w:style>
  <w:style w:type="paragraph" w:styleId="Title">
    <w:name w:val="Title"/>
    <w:basedOn w:val="Normal"/>
    <w:next w:val="Normal"/>
    <w:link w:val="TitleChar"/>
    <w:uiPriority w:val="10"/>
    <w:qFormat/>
    <w:rsid w:val="00B5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901"/>
    <w:pPr>
      <w:spacing w:before="160"/>
      <w:jc w:val="center"/>
    </w:pPr>
    <w:rPr>
      <w:i/>
      <w:iCs/>
      <w:color w:val="404040" w:themeColor="text1" w:themeTint="BF"/>
    </w:rPr>
  </w:style>
  <w:style w:type="character" w:customStyle="1" w:styleId="QuoteChar">
    <w:name w:val="Quote Char"/>
    <w:basedOn w:val="DefaultParagraphFont"/>
    <w:link w:val="Quote"/>
    <w:uiPriority w:val="29"/>
    <w:rsid w:val="00B52901"/>
    <w:rPr>
      <w:i/>
      <w:iCs/>
      <w:color w:val="404040" w:themeColor="text1" w:themeTint="BF"/>
    </w:rPr>
  </w:style>
  <w:style w:type="paragraph" w:styleId="ListParagraph">
    <w:name w:val="List Paragraph"/>
    <w:basedOn w:val="Normal"/>
    <w:uiPriority w:val="34"/>
    <w:qFormat/>
    <w:rsid w:val="00B52901"/>
    <w:pPr>
      <w:ind w:left="720"/>
      <w:contextualSpacing/>
    </w:pPr>
  </w:style>
  <w:style w:type="character" w:styleId="IntenseEmphasis">
    <w:name w:val="Intense Emphasis"/>
    <w:basedOn w:val="DefaultParagraphFont"/>
    <w:uiPriority w:val="21"/>
    <w:qFormat/>
    <w:rsid w:val="00B52901"/>
    <w:rPr>
      <w:i/>
      <w:iCs/>
      <w:color w:val="2F5496" w:themeColor="accent1" w:themeShade="BF"/>
    </w:rPr>
  </w:style>
  <w:style w:type="paragraph" w:styleId="IntenseQuote">
    <w:name w:val="Intense Quote"/>
    <w:basedOn w:val="Normal"/>
    <w:next w:val="Normal"/>
    <w:link w:val="IntenseQuoteChar"/>
    <w:uiPriority w:val="30"/>
    <w:qFormat/>
    <w:rsid w:val="00B52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2901"/>
    <w:rPr>
      <w:i/>
      <w:iCs/>
      <w:color w:val="2F5496" w:themeColor="accent1" w:themeShade="BF"/>
    </w:rPr>
  </w:style>
  <w:style w:type="character" w:styleId="IntenseReference">
    <w:name w:val="Intense Reference"/>
    <w:basedOn w:val="DefaultParagraphFont"/>
    <w:uiPriority w:val="32"/>
    <w:qFormat/>
    <w:rsid w:val="00B529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2025-11-29T18:18:00Z</dcterms:created>
  <dcterms:modified xsi:type="dcterms:W3CDTF">2025-12-01T10:34:00Z</dcterms:modified>
</cp:coreProperties>
</file>